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942" w:tblpY="2283"/>
        <w:tblOverlap w:val="never"/>
        <w:tblW w:w="8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</w:trPr>
        <w:tc>
          <w:tcPr>
            <w:tcW w:w="82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会员享有下列权利：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(一)本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团体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的选举权、被选举权和表决权；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(二)参加本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团体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的活动；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(三)获得本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团体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服务的优先权；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(四)对本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团体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工作的批评建议权和监督权；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(五)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</w:rPr>
              <w:t>入会自愿、退会自由。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2" w:hRule="atLeast"/>
        </w:trPr>
        <w:tc>
          <w:tcPr>
            <w:tcW w:w="82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会员履行下列义务：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(一)执行本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团体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的决议；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(二)维护本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团体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的合法权益；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(三)完成本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团体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交办的工作；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(四)按规定缴纳会费；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(五)向本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团体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反映情况，提供有关资料；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(六)接受本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团体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的监督和检查。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0" w:hRule="atLeast"/>
        </w:trPr>
        <w:tc>
          <w:tcPr>
            <w:tcW w:w="8205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会费标准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（提供的基本服务项目）：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个人会员：200元/年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56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根据《民政部关于在行业协会商会领域组织开展“我为企业减负担”专项行动的通知》（民发[2021]18号）精神，内蒙古药师协会第三届理事会第六次会议审议通过，个人会费由每人每年300元人民币调整为每人每年200元人民币。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会员免费参加本年度继续教育及相关培训活动</w:t>
            </w:r>
          </w:p>
        </w:tc>
      </w:tr>
    </w:tbl>
    <w:p>
      <w:pPr>
        <w:pStyle w:val="3"/>
        <w:spacing w:before="0" w:beforeAutospacing="0" w:after="0" w:afterAutospacing="0" w:line="240" w:lineRule="auto"/>
        <w:jc w:val="center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44"/>
          <w:szCs w:val="44"/>
          <w:lang w:val="en-US" w:eastAsia="zh-CN"/>
        </w:rPr>
        <w:t>入 会 须 知</w:t>
      </w:r>
    </w:p>
    <w:p>
      <w:pPr>
        <w:pStyle w:val="3"/>
        <w:spacing w:before="0" w:beforeAutospacing="0" w:after="0" w:afterAutospacing="0" w:line="240" w:lineRule="auto"/>
        <w:jc w:val="left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注：1、会员姓名要按本人身份证全称填写，不得以笔名和化名填写。</w:t>
      </w:r>
    </w:p>
    <w:p>
      <w:pPr>
        <w:pStyle w:val="3"/>
        <w:numPr>
          <w:ilvl w:val="0"/>
          <w:numId w:val="0"/>
        </w:numPr>
        <w:spacing w:before="0" w:beforeAutospacing="0" w:after="0" w:afterAutospacing="0" w:line="240" w:lineRule="auto"/>
        <w:ind w:left="420" w:leftChars="200" w:firstLine="0" w:firstLineChars="0"/>
        <w:jc w:val="left"/>
        <w:rPr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工作单位，有固定工作单位的要填写现在的工作单位，无固定工作单位的填写本人的详细住址。退休的要填写原工作单位。</w:t>
      </w:r>
    </w:p>
    <w:p>
      <w:pPr>
        <w:pStyle w:val="3"/>
        <w:numPr>
          <w:ilvl w:val="0"/>
          <w:numId w:val="0"/>
        </w:numPr>
        <w:spacing w:before="0" w:beforeAutospacing="0" w:after="0" w:afterAutospacing="0" w:line="240" w:lineRule="auto"/>
        <w:jc w:val="left"/>
        <w:rPr>
          <w:rFonts w:hint="default" w:ascii="宋体" w:hAnsi="宋体" w:eastAsia="宋体" w:cs="宋体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/>
          <w:lang w:val="en-US" w:eastAsia="zh-CN"/>
        </w:rPr>
        <w:t xml:space="preserve">    3、如有任何意见和建议请与我们联系。联系电话：0471-3977136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="1788" w:tblpY="1023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914"/>
        <w:gridCol w:w="630"/>
        <w:gridCol w:w="645"/>
        <w:gridCol w:w="780"/>
        <w:gridCol w:w="465"/>
        <w:gridCol w:w="720"/>
        <w:gridCol w:w="465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名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性  别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3878" w:type="dxa"/>
            <w:gridSpan w:val="5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7067" w:type="dxa"/>
            <w:gridSpan w:val="8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药师类别</w:t>
            </w:r>
          </w:p>
        </w:tc>
        <w:tc>
          <w:tcPr>
            <w:tcW w:w="3969" w:type="dxa"/>
            <w:gridSpan w:val="4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执业药师□      从业药师□ 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执业地区</w:t>
            </w: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资格证书号</w:t>
            </w:r>
          </w:p>
        </w:tc>
        <w:tc>
          <w:tcPr>
            <w:tcW w:w="7067" w:type="dxa"/>
            <w:gridSpan w:val="8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left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药学：                  中药学：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专业类别</w:t>
            </w:r>
          </w:p>
        </w:tc>
        <w:tc>
          <w:tcPr>
            <w:tcW w:w="7067" w:type="dxa"/>
            <w:gridSpan w:val="8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left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中药□           药学□         药学与中药学□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7067" w:type="dxa"/>
            <w:gridSpan w:val="8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left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职务/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2544" w:type="dxa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left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left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职称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证书号</w:t>
            </w:r>
          </w:p>
        </w:tc>
        <w:tc>
          <w:tcPr>
            <w:tcW w:w="3098" w:type="dxa"/>
            <w:gridSpan w:val="4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left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544" w:type="dxa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E--mail</w:t>
            </w:r>
          </w:p>
        </w:tc>
        <w:tc>
          <w:tcPr>
            <w:tcW w:w="3098" w:type="dxa"/>
            <w:gridSpan w:val="4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</w:trPr>
        <w:tc>
          <w:tcPr>
            <w:tcW w:w="145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身份证</w:t>
            </w:r>
          </w:p>
        </w:tc>
        <w:tc>
          <w:tcPr>
            <w:tcW w:w="7067" w:type="dxa"/>
            <w:gridSpan w:val="8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</w:trPr>
        <w:tc>
          <w:tcPr>
            <w:tcW w:w="145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执业药师证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（药学）</w:t>
            </w:r>
          </w:p>
        </w:tc>
        <w:tc>
          <w:tcPr>
            <w:tcW w:w="7067" w:type="dxa"/>
            <w:gridSpan w:val="8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</w:trPr>
        <w:tc>
          <w:tcPr>
            <w:tcW w:w="145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执业药师证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（中药学）</w:t>
            </w:r>
          </w:p>
        </w:tc>
        <w:tc>
          <w:tcPr>
            <w:tcW w:w="7067" w:type="dxa"/>
            <w:gridSpan w:val="8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</w:tbl>
    <w:p>
      <w:pPr>
        <w:pStyle w:val="3"/>
        <w:spacing w:before="0" w:beforeAutospacing="0" w:after="0" w:afterAutospacing="0" w:line="240" w:lineRule="auto"/>
        <w:jc w:val="center"/>
        <w:rPr>
          <w:rFonts w:hint="default" w:ascii="黑体" w:hAnsi="黑体" w:eastAsia="黑体" w:cs="黑体"/>
          <w:b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44"/>
          <w:szCs w:val="44"/>
        </w:rPr>
        <w:t>内蒙古药师协会</w:t>
      </w:r>
      <w:r>
        <w:rPr>
          <w:rFonts w:hint="eastAsia" w:ascii="黑体" w:hAnsi="黑体" w:eastAsia="黑体" w:cs="黑体"/>
          <w:b/>
          <w:color w:val="auto"/>
          <w:sz w:val="44"/>
          <w:szCs w:val="44"/>
          <w:lang w:val="en-US" w:eastAsia="zh-CN"/>
        </w:rPr>
        <w:t>个人会员入会申请表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kMmZkNDAzNjBiZWUwODRkMjBkMDg0ZGY5ZTg1ZjEifQ=="/>
  </w:docVars>
  <w:rsids>
    <w:rsidRoot w:val="00000000"/>
    <w:rsid w:val="05957DF7"/>
    <w:rsid w:val="07646DE8"/>
    <w:rsid w:val="08B70B2E"/>
    <w:rsid w:val="09A83F05"/>
    <w:rsid w:val="0B2474FB"/>
    <w:rsid w:val="0CE23981"/>
    <w:rsid w:val="162229FC"/>
    <w:rsid w:val="16C93A2D"/>
    <w:rsid w:val="17DE3311"/>
    <w:rsid w:val="19A90EA0"/>
    <w:rsid w:val="1A877C74"/>
    <w:rsid w:val="1D191E7A"/>
    <w:rsid w:val="1E4E73AC"/>
    <w:rsid w:val="2165414B"/>
    <w:rsid w:val="21EC07B5"/>
    <w:rsid w:val="27F00D31"/>
    <w:rsid w:val="2950565A"/>
    <w:rsid w:val="29874B55"/>
    <w:rsid w:val="2C7A5655"/>
    <w:rsid w:val="33012C80"/>
    <w:rsid w:val="33A44063"/>
    <w:rsid w:val="386A689A"/>
    <w:rsid w:val="3CE712A7"/>
    <w:rsid w:val="3D802BAC"/>
    <w:rsid w:val="433C1459"/>
    <w:rsid w:val="43CC6D1B"/>
    <w:rsid w:val="4F6B543E"/>
    <w:rsid w:val="50DC61AB"/>
    <w:rsid w:val="553B03E5"/>
    <w:rsid w:val="571D117D"/>
    <w:rsid w:val="57D25672"/>
    <w:rsid w:val="5AAB3968"/>
    <w:rsid w:val="5AFF0CBA"/>
    <w:rsid w:val="5BBD1EF4"/>
    <w:rsid w:val="62347B4A"/>
    <w:rsid w:val="63C44242"/>
    <w:rsid w:val="63FB3936"/>
    <w:rsid w:val="64DF3C9B"/>
    <w:rsid w:val="65DA52BD"/>
    <w:rsid w:val="69B14BC7"/>
    <w:rsid w:val="6A183481"/>
    <w:rsid w:val="6B8A1AA9"/>
    <w:rsid w:val="6E7810C8"/>
    <w:rsid w:val="73E268AC"/>
    <w:rsid w:val="73F62937"/>
    <w:rsid w:val="7A0176FB"/>
    <w:rsid w:val="7BD402AE"/>
    <w:rsid w:val="7DBC11A5"/>
    <w:rsid w:val="7EFC75D1"/>
    <w:rsid w:val="7FF3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 w:line="270" w:lineRule="atLeast"/>
      <w:jc w:val="left"/>
    </w:pPr>
    <w:rPr>
      <w:rFonts w:ascii="MS Shell Dlg" w:hAnsi="MS Shell Dlg" w:cs="MS Shell Dlg"/>
      <w:color w:val="003366"/>
      <w:kern w:val="0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562</Words>
  <Characters>592</Characters>
  <Lines>0</Lines>
  <Paragraphs>0</Paragraphs>
  <TotalTime>3</TotalTime>
  <ScaleCrop>false</ScaleCrop>
  <LinksUpToDate>false</LinksUpToDate>
  <CharactersWithSpaces>710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红岩</cp:lastModifiedBy>
  <dcterms:modified xsi:type="dcterms:W3CDTF">2022-06-14T09:26:17Z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027BAB5964AE436D98C05B035E1BE528</vt:lpwstr>
  </property>
</Properties>
</file>